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C5" w:rsidRPr="006312B2" w:rsidRDefault="00CE1FC5" w:rsidP="00CE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641644" w:rsidRPr="00F762A6" w:rsidTr="003812B9">
        <w:tc>
          <w:tcPr>
            <w:tcW w:w="4787" w:type="dxa"/>
            <w:shd w:val="clear" w:color="auto" w:fill="auto"/>
          </w:tcPr>
          <w:p w:rsidR="00641644" w:rsidRPr="00F762A6" w:rsidRDefault="00641644" w:rsidP="003812B9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Принято педагогическим</w:t>
            </w:r>
            <w:proofErr w:type="gramStart"/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,</w:t>
            </w:r>
            <w:proofErr w:type="gramEnd"/>
          </w:p>
          <w:p w:rsidR="00641644" w:rsidRDefault="00641644" w:rsidP="003812B9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Советом МАДОУ </w:t>
            </w:r>
          </w:p>
          <w:p w:rsidR="008F5E6E" w:rsidRPr="00F762A6" w:rsidRDefault="008F5E6E" w:rsidP="003812B9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«Детский сад № 5»</w:t>
            </w:r>
          </w:p>
          <w:p w:rsidR="00641644" w:rsidRPr="00F762A6" w:rsidRDefault="00641644" w:rsidP="003812B9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Протокол № </w:t>
            </w:r>
            <w:r w:rsidR="008F5E6E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</w:t>
            </w: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от </w:t>
            </w:r>
            <w:r w:rsidR="008F5E6E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30.08.2016</w:t>
            </w:r>
          </w:p>
          <w:p w:rsidR="00641644" w:rsidRPr="00F762A6" w:rsidRDefault="00641644" w:rsidP="003812B9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641644" w:rsidRPr="00F762A6" w:rsidRDefault="00641644" w:rsidP="003812B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УТВЕРЖДАЮ</w:t>
            </w:r>
          </w:p>
          <w:p w:rsidR="00641644" w:rsidRPr="00F762A6" w:rsidRDefault="00641644" w:rsidP="003812B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Заведующий</w:t>
            </w:r>
          </w:p>
          <w:p w:rsidR="00641644" w:rsidRPr="00F762A6" w:rsidRDefault="00641644" w:rsidP="003812B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МАДОУ </w:t>
            </w:r>
            <w:r w:rsidR="008F5E6E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«Детский сад № 5»</w:t>
            </w:r>
          </w:p>
          <w:p w:rsidR="00641644" w:rsidRPr="00F762A6" w:rsidRDefault="00641644" w:rsidP="003812B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Приказ № </w:t>
            </w:r>
            <w:r w:rsidR="008F5E6E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47Б</w:t>
            </w: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от </w:t>
            </w:r>
            <w:r w:rsidR="008F5E6E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30.08.2016</w:t>
            </w: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    </w:t>
            </w:r>
          </w:p>
          <w:p w:rsidR="00641644" w:rsidRPr="00F762A6" w:rsidRDefault="00641644" w:rsidP="003812B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__              </w:t>
            </w:r>
            <w:proofErr w:type="spellStart"/>
            <w:r w:rsidRPr="00F762A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</w:t>
            </w:r>
            <w:r w:rsidR="008F5E6E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Т.А.Булега</w:t>
            </w:r>
            <w:proofErr w:type="spellEnd"/>
          </w:p>
          <w:p w:rsidR="00641644" w:rsidRPr="00F762A6" w:rsidRDefault="00641644" w:rsidP="003812B9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8965FF" w:rsidRDefault="008965FF"/>
    <w:p w:rsidR="00CE1FC5" w:rsidRDefault="00CE1FC5"/>
    <w:p w:rsidR="00CE1FC5" w:rsidRDefault="00CE1FC5" w:rsidP="00CE1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C5">
        <w:rPr>
          <w:rFonts w:ascii="Times New Roman" w:hAnsi="Times New Roman" w:cs="Times New Roman"/>
          <w:b/>
          <w:sz w:val="28"/>
          <w:szCs w:val="28"/>
        </w:rPr>
        <w:t>Положение об аттестационной комиссии ДОУ</w:t>
      </w:r>
    </w:p>
    <w:p w:rsid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b/>
          <w:sz w:val="28"/>
          <w:szCs w:val="28"/>
        </w:rPr>
        <w:t>1.</w:t>
      </w:r>
      <w:r w:rsidRPr="00CE1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FC5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CE1FC5"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CE1FC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Хабаровска «Детский сад № </w:t>
      </w:r>
      <w:r w:rsidR="008F5E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1FC5">
        <w:rPr>
          <w:rFonts w:ascii="Times New Roman" w:hAnsi="Times New Roman" w:cs="Times New Roman"/>
          <w:sz w:val="28"/>
          <w:szCs w:val="28"/>
        </w:rPr>
        <w:t xml:space="preserve"> (далее - Учреждение), в соответствии с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1FC5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Учреждения.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>1.2. Настоящее положение об аттестационной комиссии (далее - Положение) регламентирует формирование, состав, порядок работы аттестационной комиссии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FC5">
        <w:rPr>
          <w:rFonts w:ascii="Times New Roman" w:hAnsi="Times New Roman" w:cs="Times New Roman"/>
          <w:sz w:val="28"/>
          <w:szCs w:val="28"/>
        </w:rPr>
        <w:t xml:space="preserve">ДОУ </w:t>
      </w:r>
      <w:r w:rsidR="008F5E6E">
        <w:rPr>
          <w:rFonts w:ascii="Times New Roman" w:hAnsi="Times New Roman" w:cs="Times New Roman"/>
          <w:sz w:val="28"/>
          <w:szCs w:val="28"/>
        </w:rPr>
        <w:t>«детский сад № 5»</w:t>
      </w:r>
      <w:r w:rsidR="00641644">
        <w:rPr>
          <w:rFonts w:ascii="Times New Roman" w:hAnsi="Times New Roman" w:cs="Times New Roman"/>
          <w:sz w:val="28"/>
          <w:szCs w:val="28"/>
        </w:rPr>
        <w:t>,</w:t>
      </w:r>
      <w:r w:rsidRPr="00CE1FC5">
        <w:rPr>
          <w:rFonts w:ascii="Times New Roman" w:hAnsi="Times New Roman" w:cs="Times New Roman"/>
          <w:sz w:val="28"/>
          <w:szCs w:val="28"/>
        </w:rPr>
        <w:t xml:space="preserve"> и также порядок аттестации педагогических работников на подтверждение соответствия занимаемым ими должностям.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1.3. Основными принципами работы аттестационной комиссии являются гласность, открытость, компетентность, объективность, независимость, соблюдение норм профессиональной этики.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2. Цели и задачи деятельности аттестационной комиссии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2.1. Аттестационная комиссия ДОУ создается с целью подтверждения соответствия занимаемой должности педагогическими работниками.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E1FC5">
        <w:rPr>
          <w:rFonts w:ascii="Times New Roman" w:hAnsi="Times New Roman" w:cs="Times New Roman"/>
          <w:sz w:val="28"/>
          <w:szCs w:val="28"/>
        </w:rPr>
        <w:t xml:space="preserve">Аттестационная комиссия призвана решать следующие задачи: определять соответствие занимаемой должности педагогических работников ДОУ; соблюдать основные принципы проведения аттестации, обеспечивать объективность экспертизы и процедуры проведения аттестации; определять сроки проведения аттестации для каждого работника; оказывать консультативную помощь аттестуемым работникам ДОУ; изучать и внедрять опыт работы аттестационных комиссий района и республики; обобщать итоги аттестационной работы с педагогическими работниками ДОУ. </w:t>
      </w:r>
      <w:proofErr w:type="gramEnd"/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3. Формирование аттестационной комиссии, ее состав и порядок работы.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>3.1. Аттестационная комиссия формируется из педагогических работников высшей и первой квалификационной категорий, представителя профсоюзного органа, администрации ДОУ в количестве 3-5 человек.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3.2. Председатель аттестационной комиссии является руководитель ДОУ.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3.3. Из числа членов аттестационной комиссии выбирается заместитель председателя и секретарь.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3.4. Персональный состав и сроки полномочий аттестационной комиссии рассматриваются на педагогическом совете ДОУ и утверждаются </w:t>
      </w:r>
      <w:r w:rsidRPr="00CE1FC5">
        <w:rPr>
          <w:rFonts w:ascii="Times New Roman" w:hAnsi="Times New Roman" w:cs="Times New Roman"/>
          <w:sz w:val="28"/>
          <w:szCs w:val="28"/>
        </w:rPr>
        <w:lastRenderedPageBreak/>
        <w:t>приказом заведующей ДОУ. Все изменения в состав аттестационной комиссии в период действия ее полномочий вносятся педагогическим составом и утверждаются заведующей ДОУ.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3.5. Заседание аттестационной комиссии проводится под руководством председателя или по его поручению заместителем председателя не реже четырех раз за период аттестации.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3.6. Заседание аттестационной комиссии считается правомочным, если на нем присутствует не менее двух третей ее членов.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3.7. Решение аттестационной комиссии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CE1FC5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CE1FC5">
        <w:rPr>
          <w:rFonts w:ascii="Times New Roman" w:hAnsi="Times New Roman" w:cs="Times New Roman"/>
          <w:sz w:val="28"/>
          <w:szCs w:val="28"/>
        </w:rPr>
        <w:t>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3.8. Решение аттестационной комиссии заносится в аттестационный лист, который подписывается председателем аттестационной комисс</w:t>
      </w:r>
      <w:proofErr w:type="gramStart"/>
      <w:r w:rsidRPr="00CE1FC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E1FC5">
        <w:rPr>
          <w:rFonts w:ascii="Times New Roman" w:hAnsi="Times New Roman" w:cs="Times New Roman"/>
          <w:sz w:val="28"/>
          <w:szCs w:val="28"/>
        </w:rPr>
        <w:t xml:space="preserve"> секретарем.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4. Права членов аттестационной комиссии ДОУ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4.1. Члены аттестационной комиссии имеют право: </w:t>
      </w:r>
      <w:proofErr w:type="gramStart"/>
      <w:r w:rsidRPr="00CE1FC5">
        <w:rPr>
          <w:rFonts w:ascii="Times New Roman" w:hAnsi="Times New Roman" w:cs="Times New Roman"/>
          <w:sz w:val="28"/>
          <w:szCs w:val="28"/>
        </w:rPr>
        <w:t xml:space="preserve">Запрашивать у аттестуемого соответствующую аттестацию и статистические данные, необходимые для аттестации на соответствие занимаемой должности; Вносить предложения по совершенствованию деятельности аттестационной комиссии; Обращаться за консультацией по проблемам аттестации в аналогичные комиссии других образовательных учреждений в интересах совершенствования своей работы. </w:t>
      </w:r>
      <w:proofErr w:type="gramEnd"/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5. Документация аттестационной комиссии ДОУ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5.1. Нормативно-правовая документация по аттестации педагогических работников.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5.2. Положение об аттестационной комиссии ДОУ.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>5.3. Протоколы заседаний аттестационной комиссии.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5.4. Журнал учета заявлений аттестуемых.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>6. Порядок проведения аттестации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6.1. Аттестация с целью подтверждения соответствия педагогических работников занимаемой должности проводится один раз в 5 лет в отношении работников, не имеющих квалификационных категорий (первой и высшей).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6.2. Аттестации не подлежат: - Педагогические работники, проработавшие в занимаемой должности менее двух лет; - Беременные женщины; - Женщины, находящиеся в отпуске по беременности и родам; - Педагогические работники, находящиеся в отпуске по уходу за ребенком до достижения им возраста 3-х лет. Аттестация указанных работников возможна не ранее чем через два года после их выхода из указанных отпусков.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6.3. Аттестация проводится на основе обобщения итогов деятельности педагогических работников, определением уровня профессиональной компетентности.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>6.4. Основанием для прохождения аттестации является личное заявление педагогического работника с указанием направления прохождения аттестации, поданного в аттестационную комиссию ДОУ.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lastRenderedPageBreak/>
        <w:t xml:space="preserve"> 6.5. Аттестация проводится по двум направлениям: первое направление – обобщение итогов деятельности педагогического работника в форме собеседования, творческого отчета, защиты проекта; второе направление – экспертная оценка практической деятельности педагогического работника.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 6.6. По результатам аттестации педагогического </w:t>
      </w:r>
      <w:proofErr w:type="gramStart"/>
      <w:r w:rsidRPr="00CE1FC5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CE1FC5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 Соответствует занимаемой должности (указывается должность работника); Не соответствует занимаемой должности (указывается должность работника).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6.7. Решение о соответствии занимаемой должности выносится аттестационной комиссией не позднее 10 дней со дня окончания сроков аттестации.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7. Реализация решений аттестационной комиссии. Рассмотрение трудовых споров, связанных с аттестацией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7.1. На основании решений аттестационной комиссии руководитель ДОУ издает приказ о подтверждении соответствия педагогическим работником занимаемой должности.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 xml:space="preserve">7.2.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</w:p>
    <w:p w:rsidR="00CE1FC5" w:rsidRPr="00CE1FC5" w:rsidRDefault="00CE1FC5" w:rsidP="00CE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C5">
        <w:rPr>
          <w:rFonts w:ascii="Times New Roman" w:hAnsi="Times New Roman" w:cs="Times New Roman"/>
          <w:sz w:val="28"/>
          <w:szCs w:val="28"/>
        </w:rPr>
        <w:t>7.3. Трудовые споры, связанные с аттестацией, рассматриваются в соответствии с действующим законодательством в порядке рассмотрения трудовых споров</w:t>
      </w:r>
    </w:p>
    <w:sectPr w:rsidR="00CE1FC5" w:rsidRPr="00CE1FC5" w:rsidSect="0081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D7"/>
    <w:rsid w:val="003579D7"/>
    <w:rsid w:val="00641644"/>
    <w:rsid w:val="008126D7"/>
    <w:rsid w:val="008965FF"/>
    <w:rsid w:val="008F5E6E"/>
    <w:rsid w:val="00CE1FC5"/>
    <w:rsid w:val="00E7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F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F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cp:lastPrinted>2020-01-19T04:28:00Z</cp:lastPrinted>
  <dcterms:created xsi:type="dcterms:W3CDTF">2015-06-30T05:20:00Z</dcterms:created>
  <dcterms:modified xsi:type="dcterms:W3CDTF">2020-01-19T04:30:00Z</dcterms:modified>
</cp:coreProperties>
</file>